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81F" w:rsidRDefault="000A2B2E" w:rsidP="000A2B2E">
      <w:pPr>
        <w:pBdr>
          <w:top w:val="single" w:sz="8" w:space="0" w:color="000000"/>
          <w:left w:val="single" w:sz="2" w:space="0" w:color="000000"/>
          <w:bottom w:val="single" w:sz="4" w:space="0" w:color="000000"/>
          <w:right w:val="single" w:sz="2" w:space="0" w:color="000000"/>
        </w:pBdr>
        <w:spacing w:after="264" w:line="216" w:lineRule="auto"/>
        <w:ind w:left="851" w:right="117" w:hanging="120"/>
        <w:jc w:val="left"/>
      </w:pPr>
      <w:r>
        <w:rPr>
          <w:sz w:val="42"/>
        </w:rPr>
        <w:t>ANNEXE 1 au CCAP : FICHE ENTREPRISE (CADRE DE REPONSE)</w:t>
      </w:r>
    </w:p>
    <w:p w:rsidR="0081581F" w:rsidRDefault="000A2B2E">
      <w:pPr>
        <w:pBdr>
          <w:top w:val="single" w:sz="8" w:space="0" w:color="000000"/>
          <w:left w:val="single" w:sz="2" w:space="0" w:color="000000"/>
          <w:bottom w:val="single" w:sz="4" w:space="0" w:color="000000"/>
          <w:right w:val="single" w:sz="2" w:space="0" w:color="000000"/>
        </w:pBdr>
        <w:spacing w:after="409" w:line="216" w:lineRule="auto"/>
        <w:ind w:left="731" w:right="117"/>
        <w:jc w:val="center"/>
      </w:pPr>
      <w:r>
        <w:rPr>
          <w:sz w:val="36"/>
        </w:rPr>
        <w:t>Proposition d'un parcours pour un jeune en situation de décrochage scolaire</w:t>
      </w:r>
    </w:p>
    <w:p w:rsidR="0081581F" w:rsidRDefault="000A2B2E">
      <w:pPr>
        <w:spacing w:after="173"/>
        <w:ind w:right="10"/>
      </w:pPr>
      <w:r>
        <w:t>La présente « Fiche entreprise » est une fiche de contact. Elle permet la réalisation d'un parcours en entreprise au bénéfice d'un jeune en situation de décrochage scolaire.</w:t>
      </w:r>
    </w:p>
    <w:p w:rsidR="0081581F" w:rsidRDefault="000A2B2E">
      <w:pPr>
        <w:spacing w:after="173"/>
        <w:ind w:right="10"/>
      </w:pPr>
      <w:r>
        <w:t>Elle est remplie par le candidat et, en cas d'attribution du marché, sera transmis</w:t>
      </w:r>
      <w:r>
        <w:t>e par l'acheteur à la Mission de Lutte contre le Décrochage Scolaire (MLDS). Après notification, elle fera l'objet d'un échange avec la MLDS en vue de la réalisation concrète du parcours.</w:t>
      </w:r>
    </w:p>
    <w:p w:rsidR="0081581F" w:rsidRDefault="000A2B2E">
      <w:pPr>
        <w:spacing w:after="0" w:line="259" w:lineRule="auto"/>
        <w:ind w:left="132" w:right="51" w:hanging="10"/>
        <w:jc w:val="center"/>
      </w:pPr>
      <w:r>
        <w:rPr>
          <w:sz w:val="26"/>
        </w:rPr>
        <w:t>Informations sur la durée du parcours et le lieu du stage .</w:t>
      </w:r>
    </w:p>
    <w:p w:rsidR="0081581F" w:rsidRDefault="000A2B2E">
      <w:pPr>
        <w:ind w:left="122" w:right="433"/>
      </w:pPr>
      <w:r>
        <w:t>Nombre d</w:t>
      </w:r>
      <w:r>
        <w:t xml:space="preserve">'heures prévues au contrat :      h (      </w:t>
      </w:r>
      <w:r>
        <w:t xml:space="preserve"> mois), comme prévu à l'article 6.4</w:t>
      </w:r>
      <w:r>
        <w:t xml:space="preserve"> du CCAP Lieu du stage (adresse postale) : ........</w:t>
      </w:r>
    </w:p>
    <w:p w:rsidR="0081581F" w:rsidRDefault="000A2B2E">
      <w:pPr>
        <w:spacing w:after="0" w:line="259" w:lineRule="auto"/>
        <w:ind w:left="132" w:hanging="10"/>
        <w:jc w:val="center"/>
      </w:pPr>
      <w:r>
        <w:rPr>
          <w:sz w:val="26"/>
        </w:rPr>
        <w:t>Encadrement du parcours au sein de l'entreprise :</w:t>
      </w:r>
      <w:r>
        <w:rPr>
          <w:noProof/>
        </w:rPr>
        <w:drawing>
          <wp:inline distT="0" distB="0" distL="0" distR="0">
            <wp:extent cx="6468" cy="6467"/>
            <wp:effectExtent l="0" t="0" r="0" b="0"/>
            <wp:docPr id="2467" name="Picture 24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7" name="Picture 246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68" cy="6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81F" w:rsidRDefault="000A2B2E">
      <w:pPr>
        <w:ind w:left="127" w:right="10"/>
      </w:pPr>
      <w:r>
        <w:t>Nom de l'entreprise :</w:t>
      </w:r>
      <w:r>
        <w:rPr>
          <w:noProof/>
        </w:rPr>
        <w:drawing>
          <wp:inline distT="0" distB="0" distL="0" distR="0">
            <wp:extent cx="45274" cy="100232"/>
            <wp:effectExtent l="0" t="0" r="0" b="0"/>
            <wp:docPr id="55644" name="Picture 556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44" name="Picture 5564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274" cy="100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81F" w:rsidRDefault="000A2B2E">
      <w:pPr>
        <w:spacing w:after="239" w:line="259" w:lineRule="auto"/>
        <w:ind w:left="138"/>
        <w:jc w:val="left"/>
      </w:pPr>
      <w:r>
        <w:rPr>
          <w:noProof/>
        </w:rPr>
        <mc:AlternateContent>
          <mc:Choice Requires="wpg">
            <w:drawing>
              <wp:inline distT="0" distB="0" distL="0" distR="0">
                <wp:extent cx="3531368" cy="6467"/>
                <wp:effectExtent l="0" t="0" r="0" b="0"/>
                <wp:docPr id="55651" name="Group 556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1368" cy="6467"/>
                          <a:chOff x="0" y="0"/>
                          <a:chExt cx="3531368" cy="6467"/>
                        </a:xfrm>
                      </wpg:grpSpPr>
                      <wps:wsp>
                        <wps:cNvPr id="55650" name="Shape 55650"/>
                        <wps:cNvSpPr/>
                        <wps:spPr>
                          <a:xfrm>
                            <a:off x="0" y="0"/>
                            <a:ext cx="3531368" cy="64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1368" h="6467">
                                <a:moveTo>
                                  <a:pt x="0" y="3234"/>
                                </a:moveTo>
                                <a:lnTo>
                                  <a:pt x="3531368" y="3234"/>
                                </a:lnTo>
                              </a:path>
                            </a:pathLst>
                          </a:custGeom>
                          <a:ln w="646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5651" style="width:278.06pt;height:0.509186pt;mso-position-horizontal-relative:char;mso-position-vertical-relative:line" coordsize="35313,64">
                <v:shape id="Shape 55650" style="position:absolute;width:35313;height:64;left:0;top:0;" coordsize="3531368,6467" path="m0,3234l3531368,3234">
                  <v:stroke weight="0.509186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81581F" w:rsidRDefault="000A2B2E">
      <w:pPr>
        <w:ind w:left="138" w:right="10"/>
      </w:pPr>
      <w:r>
        <w:t xml:space="preserve">Nom du responsable des ressources humaines : </w:t>
      </w:r>
    </w:p>
    <w:p w:rsidR="0081581F" w:rsidRDefault="000A2B2E">
      <w:pPr>
        <w:ind w:left="138" w:right="1971"/>
      </w:pPr>
      <w:r>
        <w:t xml:space="preserve">Nom du référent en entreprise et sa fonction </w:t>
      </w:r>
      <w:r>
        <w:t>(s'il est différent du RRH) :...</w:t>
      </w:r>
    </w:p>
    <w:p w:rsidR="000A2B2E" w:rsidRDefault="000A2B2E">
      <w:pPr>
        <w:ind w:left="138" w:right="1971"/>
      </w:pPr>
    </w:p>
    <w:p w:rsidR="0081581F" w:rsidRDefault="000A2B2E">
      <w:pPr>
        <w:ind w:left="127" w:right="10"/>
      </w:pPr>
      <w:r>
        <w:t xml:space="preserve">Coordonnées tél./courriel : </w:t>
      </w:r>
      <w:r>
        <w:rPr>
          <w:noProof/>
        </w:rPr>
        <w:drawing>
          <wp:inline distT="0" distB="0" distL="0" distR="0">
            <wp:extent cx="433337" cy="35566"/>
            <wp:effectExtent l="0" t="0" r="0" b="0"/>
            <wp:docPr id="55648" name="Picture 556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48" name="Picture 5564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337" cy="35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9527" w:type="dxa"/>
        <w:tblInd w:w="18" w:type="dxa"/>
        <w:tblCellMar>
          <w:top w:w="33" w:type="dxa"/>
          <w:left w:w="115" w:type="dxa"/>
          <w:bottom w:w="0" w:type="dxa"/>
          <w:right w:w="123" w:type="dxa"/>
        </w:tblCellMar>
        <w:tblLook w:val="04A0" w:firstRow="1" w:lastRow="0" w:firstColumn="1" w:lastColumn="0" w:noHBand="0" w:noVBand="1"/>
      </w:tblPr>
      <w:tblGrid>
        <w:gridCol w:w="2821"/>
        <w:gridCol w:w="6706"/>
      </w:tblGrid>
      <w:tr w:rsidR="0081581F">
        <w:trPr>
          <w:trHeight w:val="1077"/>
        </w:trPr>
        <w:tc>
          <w:tcPr>
            <w:tcW w:w="2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81F" w:rsidRDefault="000A2B2E">
            <w:pPr>
              <w:spacing w:after="0" w:line="259" w:lineRule="auto"/>
              <w:ind w:left="147" w:right="37" w:hanging="102"/>
            </w:pPr>
            <w:r>
              <w:t xml:space="preserve">Conditions d'accueil ? (livret </w:t>
            </w:r>
            <w:r>
              <w:t>d'accueil, poste de travail, tickets</w:t>
            </w:r>
            <w:r>
              <w:t xml:space="preserve"> restaurants, transports...)</w:t>
            </w:r>
          </w:p>
        </w:tc>
        <w:tc>
          <w:tcPr>
            <w:tcW w:w="6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581F" w:rsidRDefault="0081581F" w:rsidP="000A2B2E">
            <w:pPr>
              <w:spacing w:after="0" w:line="259" w:lineRule="auto"/>
              <w:ind w:left="0"/>
              <w:jc w:val="left"/>
            </w:pPr>
          </w:p>
        </w:tc>
      </w:tr>
      <w:tr w:rsidR="0081581F">
        <w:trPr>
          <w:trHeight w:val="861"/>
        </w:trPr>
        <w:tc>
          <w:tcPr>
            <w:tcW w:w="2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581F" w:rsidRDefault="000A2B2E">
            <w:pPr>
              <w:spacing w:after="0" w:line="259" w:lineRule="auto"/>
              <w:ind w:left="0"/>
              <w:jc w:val="center"/>
            </w:pPr>
            <w:r>
              <w:t xml:space="preserve">Tenue fournie ? (si les </w:t>
            </w:r>
            <w:r>
              <w:t>activités le nécessitent)</w:t>
            </w:r>
          </w:p>
        </w:tc>
        <w:tc>
          <w:tcPr>
            <w:tcW w:w="6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581F" w:rsidRDefault="0081581F">
            <w:pPr>
              <w:spacing w:after="0" w:line="259" w:lineRule="auto"/>
              <w:ind w:left="0"/>
              <w:jc w:val="left"/>
            </w:pPr>
          </w:p>
        </w:tc>
      </w:tr>
      <w:tr w:rsidR="0081581F">
        <w:trPr>
          <w:trHeight w:val="1852"/>
        </w:trPr>
        <w:tc>
          <w:tcPr>
            <w:tcW w:w="2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581F" w:rsidRDefault="000A2B2E">
            <w:pPr>
              <w:spacing w:after="0" w:line="259" w:lineRule="auto"/>
              <w:ind w:left="193" w:right="164" w:firstLine="346"/>
            </w:pPr>
            <w:r>
              <w:t>Tâches/activités* pressenties pour le jeune bénéficiaire de la clause sociale ?</w:t>
            </w:r>
          </w:p>
        </w:tc>
        <w:tc>
          <w:tcPr>
            <w:tcW w:w="6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81F" w:rsidRDefault="0081581F">
            <w:pPr>
              <w:spacing w:after="0" w:line="259" w:lineRule="auto"/>
              <w:ind w:left="0" w:right="311" w:firstLine="5"/>
            </w:pPr>
          </w:p>
        </w:tc>
      </w:tr>
      <w:tr w:rsidR="0081581F">
        <w:trPr>
          <w:trHeight w:val="1000"/>
        </w:trPr>
        <w:tc>
          <w:tcPr>
            <w:tcW w:w="2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581F" w:rsidRDefault="000A2B2E">
            <w:pPr>
              <w:spacing w:after="0" w:line="259" w:lineRule="auto"/>
              <w:ind w:left="38" w:right="9"/>
              <w:jc w:val="center"/>
            </w:pPr>
            <w:r>
              <w:t xml:space="preserve">Tâches/activités* </w:t>
            </w:r>
            <w:r>
              <w:t>pressenties nécessitant des déplacements ?</w:t>
            </w:r>
          </w:p>
        </w:tc>
        <w:tc>
          <w:tcPr>
            <w:tcW w:w="6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581F" w:rsidRDefault="0081581F">
            <w:pPr>
              <w:spacing w:after="0" w:line="259" w:lineRule="auto"/>
              <w:ind w:left="20"/>
              <w:jc w:val="left"/>
            </w:pPr>
          </w:p>
        </w:tc>
      </w:tr>
    </w:tbl>
    <w:p w:rsidR="0081581F" w:rsidRDefault="000A2B2E">
      <w:pPr>
        <w:spacing w:after="1249"/>
        <w:ind w:left="143" w:right="10"/>
      </w:pPr>
      <w:r>
        <w:t xml:space="preserve">Autres remarques utiles : </w:t>
      </w:r>
    </w:p>
    <w:p w:rsidR="0081581F" w:rsidRDefault="000A2B2E" w:rsidP="000A2B2E">
      <w:pPr>
        <w:spacing w:after="3025" w:line="259" w:lineRule="auto"/>
        <w:ind w:left="25"/>
        <w:jc w:val="left"/>
      </w:pPr>
      <w:r>
        <w:rPr>
          <w:rFonts w:ascii="Times New Roman" w:eastAsia="Times New Roman" w:hAnsi="Times New Roman" w:cs="Times New Roman"/>
          <w:sz w:val="20"/>
        </w:rPr>
        <w:t>* Définitions à préciser si la terminologie est technique (le public concerné est sans qualification).</w:t>
      </w:r>
      <w:bookmarkStart w:id="0" w:name="_GoBack"/>
      <w:bookmarkEnd w:id="0"/>
    </w:p>
    <w:sectPr w:rsidR="0081581F" w:rsidSect="000A2B2E">
      <w:headerReference w:type="even" r:id="rId10"/>
      <w:headerReference w:type="default" r:id="rId11"/>
      <w:headerReference w:type="first" r:id="rId12"/>
      <w:type w:val="continuous"/>
      <w:pgSz w:w="11902" w:h="16834"/>
      <w:pgMar w:top="993" w:right="845" w:bottom="825" w:left="1418" w:header="567" w:footer="68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A2B2E">
      <w:pPr>
        <w:spacing w:after="0" w:line="240" w:lineRule="auto"/>
      </w:pPr>
      <w:r>
        <w:separator/>
      </w:r>
    </w:p>
  </w:endnote>
  <w:endnote w:type="continuationSeparator" w:id="0">
    <w:p w:rsidR="00000000" w:rsidRDefault="000A2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A2B2E">
      <w:pPr>
        <w:spacing w:after="0" w:line="240" w:lineRule="auto"/>
      </w:pPr>
      <w:r>
        <w:separator/>
      </w:r>
    </w:p>
  </w:footnote>
  <w:footnote w:type="continuationSeparator" w:id="0">
    <w:p w:rsidR="00000000" w:rsidRDefault="000A2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81F" w:rsidRDefault="0081581F">
    <w:pPr>
      <w:spacing w:after="160" w:line="259" w:lineRule="auto"/>
      <w:ind w:left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81F" w:rsidRPr="000A2B2E" w:rsidRDefault="0081581F" w:rsidP="000A2B2E">
    <w:pPr>
      <w:spacing w:after="0" w:line="240" w:lineRule="auto"/>
      <w:ind w:left="0"/>
      <w:jc w:val="left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81F" w:rsidRDefault="0081581F">
    <w:pPr>
      <w:spacing w:after="160" w:line="259" w:lineRule="auto"/>
      <w:ind w:left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DB742A"/>
    <w:multiLevelType w:val="hybridMultilevel"/>
    <w:tmpl w:val="7D406B82"/>
    <w:lvl w:ilvl="0" w:tplc="B9800DCA">
      <w:start w:val="1"/>
      <w:numFmt w:val="decimal"/>
      <w:lvlText w:val="%1"/>
      <w:lvlJc w:val="left"/>
      <w:pPr>
        <w:ind w:left="3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E5E0334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4E63EBA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52065B2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490A3BA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F64FDDE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9DC289A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EF28C8C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786F282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18E3604"/>
    <w:multiLevelType w:val="hybridMultilevel"/>
    <w:tmpl w:val="FC26C6F4"/>
    <w:lvl w:ilvl="0" w:tplc="00EA560A">
      <w:start w:val="1"/>
      <w:numFmt w:val="bullet"/>
      <w:lvlText w:val="•"/>
      <w:lvlJc w:val="left"/>
      <w:pPr>
        <w:ind w:left="3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9325BFE">
      <w:start w:val="1"/>
      <w:numFmt w:val="bullet"/>
      <w:lvlText w:val="o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3A6D78">
      <w:start w:val="1"/>
      <w:numFmt w:val="bullet"/>
      <w:lvlText w:val="▪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40478C">
      <w:start w:val="1"/>
      <w:numFmt w:val="bullet"/>
      <w:lvlText w:val="•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C24864">
      <w:start w:val="1"/>
      <w:numFmt w:val="bullet"/>
      <w:lvlText w:val="o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4860B2">
      <w:start w:val="1"/>
      <w:numFmt w:val="bullet"/>
      <w:lvlText w:val="▪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ED63042">
      <w:start w:val="1"/>
      <w:numFmt w:val="bullet"/>
      <w:lvlText w:val="•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952E3F0">
      <w:start w:val="1"/>
      <w:numFmt w:val="bullet"/>
      <w:lvlText w:val="o"/>
      <w:lvlJc w:val="left"/>
      <w:pPr>
        <w:ind w:left="5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743A1C">
      <w:start w:val="1"/>
      <w:numFmt w:val="bullet"/>
      <w:lvlText w:val="▪"/>
      <w:lvlJc w:val="left"/>
      <w:pPr>
        <w:ind w:left="6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81F"/>
    <w:rsid w:val="000A2B2E"/>
    <w:rsid w:val="0081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2535B"/>
  <w15:docId w15:val="{FB489F62-7761-40F8-8ECC-7D9CC9B9B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65" w:lineRule="auto"/>
      <w:ind w:left="117"/>
      <w:jc w:val="both"/>
    </w:pPr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pBdr>
        <w:top w:val="single" w:sz="3" w:space="0" w:color="000000"/>
        <w:left w:val="single" w:sz="2" w:space="0" w:color="000000"/>
        <w:bottom w:val="single" w:sz="8" w:space="0" w:color="000000"/>
        <w:right w:val="single" w:sz="3" w:space="0" w:color="000000"/>
      </w:pBdr>
      <w:spacing w:after="93"/>
      <w:ind w:left="519"/>
      <w:outlineLvl w:val="0"/>
    </w:pPr>
    <w:rPr>
      <w:rFonts w:ascii="Calibri" w:eastAsia="Calibri" w:hAnsi="Calibri" w:cs="Calibri"/>
      <w:color w:val="000000"/>
      <w:sz w:val="40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0"/>
      <w:ind w:left="305" w:hanging="10"/>
      <w:outlineLvl w:val="1"/>
    </w:pPr>
    <w:rPr>
      <w:rFonts w:ascii="Calibri" w:eastAsia="Calibri" w:hAnsi="Calibri" w:cs="Calibri"/>
      <w:color w:val="000000"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Calibri" w:eastAsia="Calibri" w:hAnsi="Calibri" w:cs="Calibri"/>
      <w:color w:val="000000"/>
      <w:sz w:val="28"/>
    </w:rPr>
  </w:style>
  <w:style w:type="character" w:customStyle="1" w:styleId="Titre1Car">
    <w:name w:val="Titre 1 Car"/>
    <w:link w:val="Titre1"/>
    <w:rPr>
      <w:rFonts w:ascii="Calibri" w:eastAsia="Calibri" w:hAnsi="Calibri" w:cs="Calibri"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depage">
    <w:name w:val="footer"/>
    <w:basedOn w:val="Normal"/>
    <w:link w:val="PieddepageCar"/>
    <w:uiPriority w:val="99"/>
    <w:unhideWhenUsed/>
    <w:rsid w:val="000A2B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A2B2E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Culture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AUROUSSEAU Émilie</dc:creator>
  <cp:keywords/>
  <cp:lastModifiedBy>AUROUSSEAU Émilie</cp:lastModifiedBy>
  <cp:revision>2</cp:revision>
  <dcterms:created xsi:type="dcterms:W3CDTF">2023-02-15T10:11:00Z</dcterms:created>
  <dcterms:modified xsi:type="dcterms:W3CDTF">2023-02-15T10:11:00Z</dcterms:modified>
</cp:coreProperties>
</file>